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https://spreeholzbau.pages.dev/blog/oct26-r35-clo-01/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holzbau.pages.dev/blog/oct26-r35-clo-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